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49" w:rsidRDefault="00C1729D">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772349" w:rsidRDefault="00C1729D">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sidR="00085507">
        <w:rPr>
          <w:rFonts w:hint="eastAsia"/>
          <w:kern w:val="2"/>
          <w:sz w:val="28"/>
          <w:szCs w:val="28"/>
        </w:rPr>
        <w:t>33</w:t>
      </w:r>
      <w:r>
        <w:rPr>
          <w:rFonts w:hint="eastAsia"/>
          <w:kern w:val="2"/>
          <w:sz w:val="28"/>
          <w:szCs w:val="28"/>
        </w:rPr>
        <w:t>期）</w:t>
      </w:r>
    </w:p>
    <w:p w:rsidR="00772349" w:rsidRDefault="00C1729D">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sidR="00085507">
        <w:rPr>
          <w:rFonts w:ascii="黑体" w:eastAsia="黑体" w:cs="黑体" w:hint="eastAsia"/>
          <w:spacing w:val="-8"/>
          <w:w w:val="90"/>
          <w:sz w:val="30"/>
          <w:szCs w:val="30"/>
          <w:u w:val="thick" w:color="FF0000"/>
        </w:rPr>
        <w:t>295</w:t>
      </w:r>
      <w:r>
        <w:rPr>
          <w:rFonts w:ascii="黑体" w:eastAsia="黑体" w:cs="黑体" w:hint="eastAsia"/>
          <w:spacing w:val="-8"/>
          <w:w w:val="90"/>
          <w:sz w:val="30"/>
          <w:szCs w:val="30"/>
          <w:u w:val="thick" w:color="FF0000"/>
        </w:rPr>
        <w:t xml:space="preserve">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24年12月3</w:t>
      </w:r>
      <w:r w:rsidR="00085507">
        <w:rPr>
          <w:rFonts w:ascii="黑体" w:eastAsia="黑体" w:cs="黑体" w:hint="eastAsia"/>
          <w:spacing w:val="-8"/>
          <w:w w:val="90"/>
          <w:sz w:val="30"/>
          <w:szCs w:val="30"/>
          <w:u w:val="thick" w:color="FF0000"/>
        </w:rPr>
        <w:t>0</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772349" w:rsidRDefault="00C1729D" w:rsidP="002526F4">
      <w:pPr>
        <w:spacing w:line="4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92569F" w:rsidRPr="00667D46" w:rsidRDefault="0092569F" w:rsidP="002526F4">
      <w:pPr>
        <w:spacing w:line="420" w:lineRule="exact"/>
        <w:jc w:val="left"/>
        <w:rPr>
          <w:rFonts w:ascii="仿宋" w:eastAsia="仿宋" w:hAnsi="仿宋" w:cs="仿宋"/>
          <w:color w:val="000000"/>
          <w:sz w:val="32"/>
          <w:szCs w:val="32"/>
        </w:rPr>
      </w:pPr>
      <w:r w:rsidRPr="00667D46">
        <w:rPr>
          <w:rFonts w:ascii="仿宋" w:eastAsia="仿宋" w:hAnsi="仿宋" w:hint="eastAsia"/>
          <w:color w:val="000000"/>
          <w:sz w:val="32"/>
          <w:szCs w:val="32"/>
        </w:rPr>
        <w:t xml:space="preserve">* </w:t>
      </w:r>
      <w:r w:rsidRPr="00667D46">
        <w:rPr>
          <w:rFonts w:ascii="仿宋" w:eastAsia="仿宋" w:hAnsi="仿宋" w:cs="仿宋" w:hint="eastAsia"/>
          <w:color w:val="000000"/>
          <w:sz w:val="32"/>
          <w:szCs w:val="32"/>
        </w:rPr>
        <w:t>12 月 23日，市纪委监督检查组到我校南校区就工作纪律、消防安全、值班值守等工作进行监督检查。</w:t>
      </w:r>
    </w:p>
    <w:p w:rsidR="00772349" w:rsidRPr="00667D46" w:rsidRDefault="0092569F" w:rsidP="002526F4">
      <w:pPr>
        <w:spacing w:line="420" w:lineRule="exact"/>
        <w:rPr>
          <w:rFonts w:ascii="仿宋" w:eastAsia="仿宋" w:hAnsi="仿宋" w:cs="仿宋"/>
          <w:sz w:val="32"/>
          <w:szCs w:val="32"/>
        </w:rPr>
      </w:pPr>
      <w:r w:rsidRPr="00667D46">
        <w:rPr>
          <w:rFonts w:ascii="仿宋" w:eastAsia="仿宋" w:hAnsi="仿宋" w:cs="仿宋"/>
          <w:sz w:val="32"/>
          <w:szCs w:val="32"/>
        </w:rPr>
        <w:t>*</w:t>
      </w:r>
      <w:r w:rsidRPr="00667D46">
        <w:rPr>
          <w:rFonts w:ascii="仿宋" w:eastAsia="仿宋" w:hAnsi="仿宋" w:cs="仿宋" w:hint="eastAsia"/>
          <w:sz w:val="32"/>
          <w:szCs w:val="32"/>
        </w:rPr>
        <w:t xml:space="preserve"> 12月30日，</w:t>
      </w:r>
      <w:r w:rsidR="00371490" w:rsidRPr="00667D46">
        <w:rPr>
          <w:rFonts w:ascii="仿宋" w:eastAsia="仿宋" w:hAnsi="仿宋" w:cs="仿宋" w:hint="eastAsia"/>
          <w:sz w:val="32"/>
          <w:szCs w:val="32"/>
        </w:rPr>
        <w:t>我校召开</w:t>
      </w:r>
      <w:r w:rsidR="00371490" w:rsidRPr="00667D46">
        <w:rPr>
          <w:rFonts w:ascii="仿宋" w:eastAsia="仿宋" w:hAnsi="仿宋" w:cs="仿宋"/>
          <w:sz w:val="32"/>
          <w:szCs w:val="32"/>
        </w:rPr>
        <w:t>2024年度学校党建考核暨中层干部述职大会</w:t>
      </w:r>
      <w:r w:rsidR="00AD03BB" w:rsidRPr="00667D46">
        <w:rPr>
          <w:rFonts w:ascii="仿宋" w:eastAsia="仿宋" w:hAnsi="仿宋" w:cs="仿宋" w:hint="eastAsia"/>
          <w:sz w:val="32"/>
          <w:szCs w:val="32"/>
        </w:rPr>
        <w:t>。学校领导班子成员、中层干部、各部门教师代表参会。</w:t>
      </w:r>
    </w:p>
    <w:p w:rsidR="002526F4" w:rsidRPr="002526F4" w:rsidRDefault="002526F4" w:rsidP="002526F4">
      <w:pPr>
        <w:spacing w:line="420" w:lineRule="exact"/>
        <w:rPr>
          <w:rFonts w:ascii="仿宋" w:eastAsia="仿宋" w:hAnsi="仿宋" w:cs="楷体_GB2312"/>
          <w:b/>
          <w:color w:val="FF0000"/>
          <w:sz w:val="32"/>
          <w:szCs w:val="32"/>
        </w:rPr>
      </w:pPr>
      <w:r w:rsidRPr="002526F4">
        <w:rPr>
          <w:rFonts w:ascii="仿宋" w:eastAsia="仿宋" w:hAnsi="仿宋" w:cs="楷体_GB2312" w:hint="eastAsia"/>
          <w:b/>
          <w:color w:val="FF0000"/>
          <w:sz w:val="32"/>
          <w:szCs w:val="32"/>
        </w:rPr>
        <w:t>热烈祝贺：</w:t>
      </w:r>
    </w:p>
    <w:p w:rsidR="002526F4" w:rsidRPr="002526F4" w:rsidRDefault="002526F4" w:rsidP="002526F4">
      <w:pPr>
        <w:spacing w:line="420" w:lineRule="exact"/>
        <w:jc w:val="left"/>
        <w:rPr>
          <w:rFonts w:ascii="仿宋" w:eastAsia="仿宋" w:hAnsi="仿宋" w:cs="仿宋"/>
          <w:color w:val="000000"/>
          <w:sz w:val="32"/>
          <w:szCs w:val="32"/>
        </w:rPr>
      </w:pPr>
      <w:r w:rsidRPr="00667D46">
        <w:rPr>
          <w:rFonts w:ascii="仿宋" w:eastAsia="仿宋" w:hAnsi="仿宋" w:cs="仿宋"/>
          <w:sz w:val="32"/>
          <w:szCs w:val="32"/>
        </w:rPr>
        <w:t>*</w:t>
      </w:r>
      <w:r>
        <w:rPr>
          <w:rFonts w:ascii="仿宋" w:eastAsia="仿宋" w:hAnsi="仿宋" w:cs="仿宋" w:hint="eastAsia"/>
          <w:sz w:val="32"/>
          <w:szCs w:val="32"/>
        </w:rPr>
        <w:t xml:space="preserve"> </w:t>
      </w:r>
      <w:r w:rsidRPr="002526F4">
        <w:rPr>
          <w:rFonts w:ascii="仿宋" w:eastAsia="仿宋" w:hAnsi="仿宋" w:cs="仿宋" w:hint="eastAsia"/>
          <w:color w:val="000000"/>
          <w:sz w:val="32"/>
          <w:szCs w:val="32"/>
        </w:rPr>
        <w:t>我校两项课题通过</w:t>
      </w:r>
      <w:r w:rsidRPr="002526F4">
        <w:rPr>
          <w:rFonts w:ascii="仿宋" w:eastAsia="仿宋" w:hAnsi="仿宋" w:cs="仿宋"/>
          <w:color w:val="000000"/>
          <w:sz w:val="32"/>
          <w:szCs w:val="32"/>
        </w:rPr>
        <w:t>2024年践行习近平新时代中国特色社会主义思想冀青工作调研大赛立项。</w:t>
      </w:r>
    </w:p>
    <w:p w:rsidR="002526F4" w:rsidRPr="002526F4" w:rsidRDefault="002526F4" w:rsidP="002526F4">
      <w:pPr>
        <w:spacing w:line="420" w:lineRule="exact"/>
        <w:jc w:val="left"/>
        <w:rPr>
          <w:rFonts w:ascii="仿宋" w:eastAsia="仿宋" w:hAnsi="仿宋" w:cs="仿宋"/>
          <w:color w:val="000000"/>
          <w:sz w:val="32"/>
          <w:szCs w:val="32"/>
        </w:rPr>
      </w:pPr>
      <w:r w:rsidRPr="00667D46">
        <w:rPr>
          <w:rFonts w:ascii="仿宋" w:eastAsia="仿宋" w:hAnsi="仿宋" w:cs="仿宋"/>
          <w:sz w:val="32"/>
          <w:szCs w:val="32"/>
        </w:rPr>
        <w:t>*</w:t>
      </w:r>
      <w:r>
        <w:rPr>
          <w:rFonts w:ascii="仿宋" w:eastAsia="仿宋" w:hAnsi="仿宋" w:cs="仿宋" w:hint="eastAsia"/>
          <w:sz w:val="32"/>
          <w:szCs w:val="32"/>
        </w:rPr>
        <w:t xml:space="preserve"> </w:t>
      </w:r>
      <w:r w:rsidRPr="002526F4">
        <w:rPr>
          <w:rFonts w:ascii="仿宋" w:eastAsia="仿宋" w:hAnsi="仿宋" w:cs="仿宋" w:hint="eastAsia"/>
          <w:color w:val="000000"/>
          <w:sz w:val="32"/>
          <w:szCs w:val="32"/>
        </w:rPr>
        <w:t>我校总计</w:t>
      </w:r>
      <w:r w:rsidRPr="002526F4">
        <w:rPr>
          <w:rFonts w:ascii="仿宋" w:eastAsia="仿宋" w:hAnsi="仿宋" w:cs="仿宋"/>
          <w:color w:val="000000"/>
          <w:sz w:val="32"/>
          <w:szCs w:val="32"/>
        </w:rPr>
        <w:t>48名教师、学生在第十五届艺术联展上荣获二等奖</w:t>
      </w:r>
      <w:r>
        <w:rPr>
          <w:rFonts w:ascii="仿宋" w:eastAsia="仿宋" w:hAnsi="仿宋" w:cs="仿宋" w:hint="eastAsia"/>
          <w:color w:val="000000"/>
          <w:sz w:val="32"/>
          <w:szCs w:val="32"/>
        </w:rPr>
        <w:t>、</w:t>
      </w:r>
      <w:r w:rsidRPr="002526F4">
        <w:rPr>
          <w:rFonts w:ascii="仿宋" w:eastAsia="仿宋" w:hAnsi="仿宋" w:cs="仿宋"/>
          <w:color w:val="000000"/>
          <w:sz w:val="32"/>
          <w:szCs w:val="32"/>
        </w:rPr>
        <w:t>三等奖。</w:t>
      </w:r>
    </w:p>
    <w:p w:rsidR="00772349" w:rsidRDefault="00C1729D" w:rsidP="002526F4">
      <w:pPr>
        <w:spacing w:line="4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772349" w:rsidRDefault="00C1729D" w:rsidP="002526F4">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300656"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12月23日，学生处组织各系部建立学生</w:t>
      </w:r>
      <w:r w:rsidR="004571FF">
        <w:rPr>
          <w:rFonts w:ascii="仿宋" w:eastAsia="仿宋" w:hAnsi="仿宋" w:cs="仿宋"/>
          <w:sz w:val="32"/>
          <w:szCs w:val="32"/>
        </w:rPr>
        <w:t>兼职情况及安全风险化解台账</w:t>
      </w:r>
      <w:r>
        <w:rPr>
          <w:rFonts w:ascii="仿宋" w:eastAsia="仿宋" w:hAnsi="仿宋" w:cs="仿宋"/>
          <w:sz w:val="32"/>
          <w:szCs w:val="32"/>
        </w:rPr>
        <w:t>。</w:t>
      </w:r>
    </w:p>
    <w:p w:rsidR="00300656"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12月23日</w:t>
      </w:r>
      <w:r w:rsidR="004571FF">
        <w:rPr>
          <w:rFonts w:ascii="仿宋" w:eastAsia="仿宋" w:hAnsi="仿宋" w:cs="仿宋" w:hint="eastAsia"/>
          <w:sz w:val="32"/>
          <w:szCs w:val="32"/>
        </w:rPr>
        <w:t>至</w:t>
      </w:r>
      <w:r>
        <w:rPr>
          <w:rFonts w:ascii="仿宋" w:eastAsia="仿宋" w:hAnsi="仿宋" w:cs="仿宋"/>
          <w:sz w:val="32"/>
          <w:szCs w:val="32"/>
        </w:rPr>
        <w:t>24日，学生处对学生宿舍卫生安全进行抽查</w:t>
      </w:r>
      <w:r>
        <w:rPr>
          <w:rFonts w:ascii="仿宋" w:eastAsia="仿宋" w:hAnsi="仿宋" w:cs="仿宋" w:hint="eastAsia"/>
          <w:sz w:val="32"/>
          <w:szCs w:val="32"/>
        </w:rPr>
        <w:t>、通报，</w:t>
      </w:r>
      <w:r>
        <w:rPr>
          <w:rFonts w:ascii="仿宋" w:eastAsia="仿宋" w:hAnsi="仿宋" w:cs="仿宋"/>
          <w:sz w:val="32"/>
          <w:szCs w:val="32"/>
        </w:rPr>
        <w:t>并进行工作提示。</w:t>
      </w:r>
    </w:p>
    <w:p w:rsidR="00300656"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12月23日、24</w:t>
      </w:r>
      <w:r w:rsidR="004571FF">
        <w:rPr>
          <w:rFonts w:ascii="仿宋" w:eastAsia="仿宋" w:hAnsi="仿宋" w:cs="仿宋"/>
          <w:sz w:val="32"/>
          <w:szCs w:val="32"/>
        </w:rPr>
        <w:t>日，</w:t>
      </w:r>
      <w:r>
        <w:rPr>
          <w:rFonts w:ascii="仿宋" w:eastAsia="仿宋" w:hAnsi="仿宋" w:cs="仿宋"/>
          <w:sz w:val="32"/>
          <w:szCs w:val="32"/>
        </w:rPr>
        <w:t>学生处协同各系部共同做好重要时间节点学生教育引导和意识形态工作。</w:t>
      </w:r>
    </w:p>
    <w:p w:rsidR="00300656"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12月25日，学生处组织各系部辅导员上交我校第三届辅导员技能大赛报名表和相关材料，做好赛前准备工作。</w:t>
      </w:r>
    </w:p>
    <w:p w:rsidR="00300656"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12月25日</w:t>
      </w:r>
      <w:r w:rsidR="004571FF">
        <w:rPr>
          <w:rFonts w:ascii="仿宋" w:eastAsia="仿宋" w:hAnsi="仿宋" w:cs="仿宋" w:hint="eastAsia"/>
          <w:sz w:val="32"/>
          <w:szCs w:val="32"/>
        </w:rPr>
        <w:t>至</w:t>
      </w:r>
      <w:r>
        <w:rPr>
          <w:rFonts w:ascii="仿宋" w:eastAsia="仿宋" w:hAnsi="仿宋" w:cs="仿宋"/>
          <w:sz w:val="32"/>
          <w:szCs w:val="32"/>
        </w:rPr>
        <w:t>30日，学生陆续离校，学生处对宿舍进行</w:t>
      </w:r>
      <w:r>
        <w:rPr>
          <w:rFonts w:ascii="仿宋" w:eastAsia="仿宋" w:hAnsi="仿宋" w:cs="仿宋" w:hint="eastAsia"/>
          <w:sz w:val="32"/>
          <w:szCs w:val="32"/>
        </w:rPr>
        <w:t>严格管理、</w:t>
      </w:r>
      <w:r w:rsidR="004571FF">
        <w:rPr>
          <w:rFonts w:ascii="仿宋" w:eastAsia="仿宋" w:hAnsi="仿宋" w:cs="仿宋"/>
          <w:sz w:val="32"/>
          <w:szCs w:val="32"/>
        </w:rPr>
        <w:t>全面检查，重点检查门窗及电源是否关闭</w:t>
      </w:r>
      <w:r>
        <w:rPr>
          <w:rFonts w:ascii="仿宋" w:eastAsia="仿宋" w:hAnsi="仿宋" w:cs="仿宋"/>
          <w:sz w:val="32"/>
          <w:szCs w:val="32"/>
        </w:rPr>
        <w:t>等。</w:t>
      </w:r>
    </w:p>
    <w:p w:rsidR="00772349" w:rsidRPr="0092569F" w:rsidRDefault="00300656" w:rsidP="002526F4">
      <w:pPr>
        <w:spacing w:line="420" w:lineRule="exact"/>
        <w:jc w:val="left"/>
        <w:rPr>
          <w:rFonts w:ascii="仿宋" w:eastAsia="仿宋" w:hAnsi="仿宋" w:cs="仿宋"/>
          <w:sz w:val="32"/>
          <w:szCs w:val="32"/>
        </w:rPr>
      </w:pPr>
      <w:r>
        <w:rPr>
          <w:rFonts w:ascii="仿宋" w:eastAsia="仿宋" w:hAnsi="仿宋" w:cs="仿宋"/>
          <w:sz w:val="32"/>
          <w:szCs w:val="32"/>
        </w:rPr>
        <w:t>* 12月29日，学生处上报2025年预算项目。</w:t>
      </w:r>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810D89" w:rsidTr="00810D89">
        <w:trPr>
          <w:trHeight w:val="1210"/>
        </w:trPr>
        <w:tc>
          <w:tcPr>
            <w:tcW w:w="9123" w:type="dxa"/>
            <w:tcBorders>
              <w:left w:val="nil"/>
              <w:right w:val="nil"/>
            </w:tcBorders>
          </w:tcPr>
          <w:p w:rsidR="00810D89" w:rsidRDefault="00810D89" w:rsidP="00810D89">
            <w:pPr>
              <w:widowControl w:val="0"/>
              <w:shd w:val="clear" w:color="auto" w:fill="FFFFFF"/>
              <w:overflowPunct w:val="0"/>
              <w:spacing w:line="360" w:lineRule="exact"/>
              <w:rPr>
                <w:kern w:val="2"/>
                <w:sz w:val="28"/>
                <w:szCs w:val="28"/>
              </w:rPr>
            </w:pPr>
            <w:bookmarkStart w:id="0" w:name="_GoBack"/>
            <w:bookmarkEnd w:id="0"/>
            <w:r>
              <w:rPr>
                <w:rFonts w:hint="eastAsia"/>
                <w:kern w:val="2"/>
                <w:sz w:val="28"/>
                <w:szCs w:val="28"/>
              </w:rPr>
              <w:t>报送：校级领导</w:t>
            </w:r>
          </w:p>
          <w:p w:rsidR="00810D89" w:rsidRDefault="00810D89" w:rsidP="00810D89">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CC3C7A" w:rsidRDefault="00CC3C7A" w:rsidP="00810D89">
      <w:pPr>
        <w:spacing w:line="360" w:lineRule="exact"/>
        <w:rPr>
          <w:rFonts w:ascii="仿宋" w:eastAsia="仿宋" w:hAnsi="仿宋"/>
          <w:sz w:val="32"/>
          <w:szCs w:val="32"/>
        </w:rPr>
      </w:pPr>
    </w:p>
    <w:sectPr w:rsidR="00CC3C7A" w:rsidSect="00772349">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92" w:rsidRDefault="00047D92">
      <w:pPr>
        <w:spacing w:line="240" w:lineRule="auto"/>
      </w:pPr>
      <w:r>
        <w:separator/>
      </w:r>
    </w:p>
  </w:endnote>
  <w:endnote w:type="continuationSeparator" w:id="0">
    <w:p w:rsidR="00047D92" w:rsidRDefault="00047D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49" w:rsidRDefault="00E70A4C">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772349" w:rsidRDefault="00E70A4C">
                <w:pPr>
                  <w:pStyle w:val="ab"/>
                  <w:jc w:val="center"/>
                </w:pPr>
                <w:r>
                  <w:rPr>
                    <w:lang w:val="zh-CN"/>
                  </w:rPr>
                  <w:fldChar w:fldCharType="begin"/>
                </w:r>
                <w:r w:rsidR="00C1729D">
                  <w:rPr>
                    <w:lang w:val="zh-CN"/>
                  </w:rPr>
                  <w:instrText xml:space="preserve"> PAGE   \* MERGEFORMAT </w:instrText>
                </w:r>
                <w:r>
                  <w:rPr>
                    <w:lang w:val="zh-CN"/>
                  </w:rPr>
                  <w:fldChar w:fldCharType="separate"/>
                </w:r>
                <w:r w:rsidR="00810D89">
                  <w:rPr>
                    <w:noProof/>
                    <w:lang w:val="zh-CN"/>
                  </w:rPr>
                  <w:t>1</w:t>
                </w:r>
                <w:r>
                  <w:rPr>
                    <w:lang w:val="zh-CN"/>
                  </w:rPr>
                  <w:fldChar w:fldCharType="end"/>
                </w:r>
              </w:p>
            </w:txbxContent>
          </v:textbox>
          <w10:wrap anchorx="margin"/>
        </v:shape>
      </w:pict>
    </w:r>
  </w:p>
  <w:p w:rsidR="00772349" w:rsidRDefault="007723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92" w:rsidRDefault="00047D92">
      <w:pPr>
        <w:spacing w:line="240" w:lineRule="auto"/>
      </w:pPr>
      <w:r>
        <w:separator/>
      </w:r>
    </w:p>
  </w:footnote>
  <w:footnote w:type="continuationSeparator" w:id="0">
    <w:p w:rsidR="00047D92" w:rsidRDefault="00047D9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9218"/>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䁎ıƥbᬀA⍉wذ正文首行缩进 2搒ð␱圀졄怀좄怀ꒄ䩃䡋䩏￶䩐￵䩑￶䩞￷ĥðxāāऀĀÈÈƤƤ＀＀＀＀＀＀＀＀＀ś耀￶￵￶￷＀dЉࠄЁ＀＀＀＀&#10;&#10;$&#10;%Ï䤟}á腏½僀M뮛Y撀¢걋Æ雷FÿÏá䤟}&#10;ȩ죍๦&#10;ꌳ쀀엘ȩﾷ㠟鯺祃跟⼷恽䞯ḏ讲ⸯ宭殏㰮諰꿏ｹ㏥㧷郣糧䜅糯깟钢솇햢᱕쟈૕昣ꪠ廓첑섥"/>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4D4D05"/>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587297"/>
    <w:rsid w:val="73877B2D"/>
    <w:rsid w:val="73B915B9"/>
    <w:rsid w:val="73E85C23"/>
    <w:rsid w:val="74053280"/>
    <w:rsid w:val="745C0443"/>
    <w:rsid w:val="745E0BE4"/>
    <w:rsid w:val="74BC0696"/>
    <w:rsid w:val="74CB1000"/>
    <w:rsid w:val="74D630A8"/>
    <w:rsid w:val="74DB688F"/>
    <w:rsid w:val="750A761B"/>
    <w:rsid w:val="75242E20"/>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49"/>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772349"/>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772349"/>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772349"/>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772349"/>
    <w:rPr>
      <w:rFonts w:cs="Times New Roman"/>
      <w:sz w:val="18"/>
      <w:szCs w:val="18"/>
    </w:rPr>
  </w:style>
  <w:style w:type="paragraph" w:styleId="a5">
    <w:name w:val="annotation text"/>
    <w:basedOn w:val="a"/>
    <w:link w:val="Char0"/>
    <w:autoRedefine/>
    <w:qFormat/>
    <w:locked/>
    <w:rsid w:val="00772349"/>
    <w:pPr>
      <w:widowControl w:val="0"/>
    </w:pPr>
    <w:rPr>
      <w:rFonts w:ascii="Calibri" w:hAnsi="Calibri" w:cs="Times New Roman"/>
      <w:kern w:val="2"/>
      <w:sz w:val="21"/>
    </w:rPr>
  </w:style>
  <w:style w:type="paragraph" w:styleId="a6">
    <w:name w:val="Body Text"/>
    <w:basedOn w:val="a"/>
    <w:next w:val="a"/>
    <w:link w:val="Char1"/>
    <w:autoRedefine/>
    <w:uiPriority w:val="99"/>
    <w:qFormat/>
    <w:rsid w:val="00772349"/>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772349"/>
    <w:pPr>
      <w:spacing w:after="120"/>
      <w:ind w:leftChars="200" w:left="420"/>
    </w:pPr>
  </w:style>
  <w:style w:type="paragraph" w:styleId="a8">
    <w:name w:val="Block Text"/>
    <w:basedOn w:val="a"/>
    <w:next w:val="a6"/>
    <w:autoRedefine/>
    <w:qFormat/>
    <w:locked/>
    <w:rsid w:val="00772349"/>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772349"/>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772349"/>
    <w:rPr>
      <w:rFonts w:ascii="Tahoma" w:eastAsia="微软雅黑" w:hAnsi="Tahoma" w:cs="Times New Roman"/>
      <w:sz w:val="18"/>
      <w:szCs w:val="20"/>
    </w:rPr>
  </w:style>
  <w:style w:type="paragraph" w:styleId="ab">
    <w:name w:val="footer"/>
    <w:basedOn w:val="a"/>
    <w:link w:val="Char5"/>
    <w:autoRedefine/>
    <w:uiPriority w:val="99"/>
    <w:qFormat/>
    <w:rsid w:val="00772349"/>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772349"/>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772349"/>
    <w:pPr>
      <w:spacing w:before="100" w:beforeAutospacing="1" w:after="100" w:afterAutospacing="1"/>
    </w:pPr>
  </w:style>
  <w:style w:type="paragraph" w:styleId="20">
    <w:name w:val="Body Text First Indent 2"/>
    <w:basedOn w:val="a7"/>
    <w:link w:val="2Char0"/>
    <w:uiPriority w:val="99"/>
    <w:semiHidden/>
    <w:unhideWhenUsed/>
    <w:qFormat/>
    <w:locked/>
    <w:rsid w:val="00772349"/>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772349"/>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772349"/>
    <w:rPr>
      <w:rFonts w:cs="Times New Roman"/>
      <w:b/>
    </w:rPr>
  </w:style>
  <w:style w:type="character" w:styleId="af0">
    <w:name w:val="Emphasis"/>
    <w:autoRedefine/>
    <w:uiPriority w:val="99"/>
    <w:qFormat/>
    <w:locked/>
    <w:rsid w:val="00772349"/>
    <w:rPr>
      <w:rFonts w:cs="Times New Roman"/>
      <w:i/>
    </w:rPr>
  </w:style>
  <w:style w:type="character" w:styleId="af1">
    <w:name w:val="Hyperlink"/>
    <w:autoRedefine/>
    <w:uiPriority w:val="99"/>
    <w:qFormat/>
    <w:rsid w:val="00772349"/>
    <w:rPr>
      <w:rFonts w:cs="Times New Roman"/>
      <w:color w:val="0000FF"/>
      <w:u w:val="single"/>
    </w:rPr>
  </w:style>
  <w:style w:type="paragraph" w:customStyle="1" w:styleId="21">
    <w:name w:val="目录 21"/>
    <w:basedOn w:val="a"/>
    <w:next w:val="a"/>
    <w:autoRedefine/>
    <w:qFormat/>
    <w:rsid w:val="00772349"/>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772349"/>
    <w:rPr>
      <w:rFonts w:ascii="仿宋" w:eastAsia="仿宋" w:hAnsi="仿宋"/>
      <w:sz w:val="32"/>
      <w:szCs w:val="32"/>
    </w:rPr>
  </w:style>
  <w:style w:type="character" w:customStyle="1" w:styleId="Char1">
    <w:name w:val="正文文本 Char"/>
    <w:link w:val="a6"/>
    <w:autoRedefine/>
    <w:uiPriority w:val="99"/>
    <w:qFormat/>
    <w:locked/>
    <w:rsid w:val="00772349"/>
    <w:rPr>
      <w:rFonts w:ascii="宋体" w:cs="Times New Roman"/>
      <w:kern w:val="2"/>
      <w:sz w:val="28"/>
    </w:rPr>
  </w:style>
  <w:style w:type="character" w:customStyle="1" w:styleId="Char3">
    <w:name w:val="日期 Char"/>
    <w:link w:val="a9"/>
    <w:autoRedefine/>
    <w:uiPriority w:val="99"/>
    <w:semiHidden/>
    <w:qFormat/>
    <w:locked/>
    <w:rsid w:val="00772349"/>
    <w:rPr>
      <w:rFonts w:ascii="Tahoma" w:eastAsia="微软雅黑" w:hAnsi="Tahoma" w:cs="Times New Roman"/>
      <w:sz w:val="22"/>
    </w:rPr>
  </w:style>
  <w:style w:type="character" w:customStyle="1" w:styleId="Char4">
    <w:name w:val="批注框文本 Char"/>
    <w:link w:val="aa"/>
    <w:autoRedefine/>
    <w:uiPriority w:val="99"/>
    <w:semiHidden/>
    <w:qFormat/>
    <w:locked/>
    <w:rsid w:val="00772349"/>
    <w:rPr>
      <w:rFonts w:ascii="Tahoma" w:eastAsia="微软雅黑" w:hAnsi="Tahoma" w:cs="Times New Roman"/>
      <w:sz w:val="18"/>
    </w:rPr>
  </w:style>
  <w:style w:type="character" w:customStyle="1" w:styleId="Char5">
    <w:name w:val="页脚 Char"/>
    <w:link w:val="ab"/>
    <w:autoRedefine/>
    <w:uiPriority w:val="99"/>
    <w:qFormat/>
    <w:locked/>
    <w:rsid w:val="00772349"/>
    <w:rPr>
      <w:rFonts w:ascii="Tahoma" w:hAnsi="Tahoma" w:cs="Times New Roman"/>
      <w:sz w:val="18"/>
    </w:rPr>
  </w:style>
  <w:style w:type="character" w:customStyle="1" w:styleId="Char6">
    <w:name w:val="页眉 Char"/>
    <w:link w:val="ac"/>
    <w:autoRedefine/>
    <w:qFormat/>
    <w:locked/>
    <w:rsid w:val="00772349"/>
    <w:rPr>
      <w:rFonts w:ascii="Tahoma" w:hAnsi="Tahoma" w:cs="Times New Roman"/>
      <w:sz w:val="18"/>
    </w:rPr>
  </w:style>
  <w:style w:type="character" w:customStyle="1" w:styleId="apple-converted-space">
    <w:name w:val="apple-converted-space"/>
    <w:autoRedefine/>
    <w:uiPriority w:val="99"/>
    <w:qFormat/>
    <w:rsid w:val="00772349"/>
  </w:style>
  <w:style w:type="paragraph" w:customStyle="1" w:styleId="10">
    <w:name w:val="列出段落1"/>
    <w:basedOn w:val="a"/>
    <w:autoRedefine/>
    <w:uiPriority w:val="34"/>
    <w:qFormat/>
    <w:rsid w:val="00772349"/>
    <w:pPr>
      <w:ind w:firstLineChars="200" w:firstLine="420"/>
    </w:pPr>
  </w:style>
  <w:style w:type="paragraph" w:customStyle="1" w:styleId="22">
    <w:name w:val="列出段落2"/>
    <w:basedOn w:val="a"/>
    <w:autoRedefine/>
    <w:uiPriority w:val="99"/>
    <w:qFormat/>
    <w:rsid w:val="00772349"/>
    <w:pPr>
      <w:ind w:firstLineChars="200" w:firstLine="420"/>
    </w:pPr>
  </w:style>
  <w:style w:type="paragraph" w:customStyle="1" w:styleId="3">
    <w:name w:val="列出段落3"/>
    <w:basedOn w:val="a"/>
    <w:autoRedefine/>
    <w:uiPriority w:val="99"/>
    <w:qFormat/>
    <w:rsid w:val="00772349"/>
    <w:pPr>
      <w:ind w:firstLineChars="200" w:firstLine="420"/>
    </w:pPr>
  </w:style>
  <w:style w:type="paragraph" w:customStyle="1" w:styleId="4">
    <w:name w:val="列出段落4"/>
    <w:basedOn w:val="a"/>
    <w:autoRedefine/>
    <w:uiPriority w:val="99"/>
    <w:qFormat/>
    <w:rsid w:val="00772349"/>
    <w:pPr>
      <w:ind w:firstLineChars="200" w:firstLine="420"/>
    </w:pPr>
  </w:style>
  <w:style w:type="paragraph" w:customStyle="1" w:styleId="5">
    <w:name w:val="列出段落5"/>
    <w:basedOn w:val="a"/>
    <w:autoRedefine/>
    <w:uiPriority w:val="99"/>
    <w:qFormat/>
    <w:rsid w:val="00772349"/>
    <w:pPr>
      <w:ind w:firstLineChars="200" w:firstLine="420"/>
    </w:pPr>
  </w:style>
  <w:style w:type="paragraph" w:customStyle="1" w:styleId="6">
    <w:name w:val="列出段落6"/>
    <w:basedOn w:val="a"/>
    <w:autoRedefine/>
    <w:uiPriority w:val="99"/>
    <w:qFormat/>
    <w:rsid w:val="00772349"/>
    <w:pPr>
      <w:ind w:firstLineChars="200" w:firstLine="420"/>
    </w:pPr>
  </w:style>
  <w:style w:type="paragraph" w:customStyle="1" w:styleId="7">
    <w:name w:val="列出段落7"/>
    <w:basedOn w:val="a"/>
    <w:autoRedefine/>
    <w:uiPriority w:val="99"/>
    <w:qFormat/>
    <w:rsid w:val="00772349"/>
    <w:pPr>
      <w:ind w:firstLineChars="200" w:firstLine="420"/>
    </w:pPr>
  </w:style>
  <w:style w:type="paragraph" w:customStyle="1" w:styleId="8">
    <w:name w:val="列出段落8"/>
    <w:basedOn w:val="a"/>
    <w:autoRedefine/>
    <w:uiPriority w:val="99"/>
    <w:qFormat/>
    <w:rsid w:val="00772349"/>
    <w:pPr>
      <w:ind w:firstLineChars="200" w:firstLine="420"/>
    </w:pPr>
  </w:style>
  <w:style w:type="paragraph" w:customStyle="1" w:styleId="9">
    <w:name w:val="列出段落9"/>
    <w:basedOn w:val="a"/>
    <w:autoRedefine/>
    <w:uiPriority w:val="99"/>
    <w:qFormat/>
    <w:rsid w:val="00772349"/>
    <w:pPr>
      <w:ind w:firstLineChars="200" w:firstLine="420"/>
    </w:pPr>
  </w:style>
  <w:style w:type="paragraph" w:customStyle="1" w:styleId="100">
    <w:name w:val="列出段落10"/>
    <w:basedOn w:val="a"/>
    <w:autoRedefine/>
    <w:uiPriority w:val="99"/>
    <w:qFormat/>
    <w:rsid w:val="00772349"/>
    <w:pPr>
      <w:ind w:firstLineChars="200" w:firstLine="420"/>
    </w:pPr>
  </w:style>
  <w:style w:type="paragraph" w:customStyle="1" w:styleId="11">
    <w:name w:val="列出段落11"/>
    <w:basedOn w:val="a"/>
    <w:autoRedefine/>
    <w:uiPriority w:val="99"/>
    <w:qFormat/>
    <w:rsid w:val="00772349"/>
    <w:pPr>
      <w:ind w:firstLineChars="200" w:firstLine="420"/>
    </w:pPr>
  </w:style>
  <w:style w:type="paragraph" w:customStyle="1" w:styleId="12">
    <w:name w:val="列出段落12"/>
    <w:basedOn w:val="a"/>
    <w:autoRedefine/>
    <w:uiPriority w:val="99"/>
    <w:qFormat/>
    <w:rsid w:val="00772349"/>
    <w:pPr>
      <w:ind w:firstLineChars="200" w:firstLine="420"/>
    </w:pPr>
  </w:style>
  <w:style w:type="paragraph" w:styleId="af2">
    <w:name w:val="List Paragraph"/>
    <w:basedOn w:val="a"/>
    <w:autoRedefine/>
    <w:uiPriority w:val="34"/>
    <w:qFormat/>
    <w:rsid w:val="00772349"/>
    <w:pPr>
      <w:ind w:firstLineChars="200" w:firstLine="420"/>
    </w:pPr>
  </w:style>
  <w:style w:type="paragraph" w:customStyle="1" w:styleId="style1">
    <w:name w:val="style1"/>
    <w:basedOn w:val="a"/>
    <w:autoRedefine/>
    <w:uiPriority w:val="99"/>
    <w:qFormat/>
    <w:rsid w:val="00772349"/>
    <w:pPr>
      <w:spacing w:before="100" w:beforeAutospacing="1" w:after="100" w:afterAutospacing="1"/>
    </w:pPr>
  </w:style>
  <w:style w:type="paragraph" w:customStyle="1" w:styleId="ql-align-left">
    <w:name w:val="ql-align-left"/>
    <w:basedOn w:val="a"/>
    <w:autoRedefine/>
    <w:uiPriority w:val="99"/>
    <w:qFormat/>
    <w:rsid w:val="00772349"/>
    <w:pPr>
      <w:spacing w:before="100" w:beforeAutospacing="1" w:after="100" w:afterAutospacing="1"/>
    </w:pPr>
  </w:style>
  <w:style w:type="character" w:customStyle="1" w:styleId="NormalCharacter">
    <w:name w:val="NormalCharacter"/>
    <w:autoRedefine/>
    <w:uiPriority w:val="99"/>
    <w:qFormat/>
    <w:rsid w:val="00772349"/>
  </w:style>
  <w:style w:type="paragraph" w:customStyle="1" w:styleId="HtmlNormal">
    <w:name w:val="HtmlNormal"/>
    <w:basedOn w:val="a"/>
    <w:autoRedefine/>
    <w:uiPriority w:val="99"/>
    <w:qFormat/>
    <w:rsid w:val="00772349"/>
    <w:pPr>
      <w:spacing w:before="100" w:beforeAutospacing="1" w:after="100" w:afterAutospacing="1"/>
    </w:pPr>
    <w:rPr>
      <w:rFonts w:ascii="Calibri" w:hAnsi="Calibri" w:cs="Times New Roman"/>
    </w:rPr>
  </w:style>
  <w:style w:type="character" w:customStyle="1" w:styleId="Char0">
    <w:name w:val="批注文字 Char"/>
    <w:link w:val="a5"/>
    <w:autoRedefine/>
    <w:qFormat/>
    <w:rsid w:val="00772349"/>
    <w:rPr>
      <w:rFonts w:ascii="Calibri" w:eastAsia="宋体" w:hAnsi="Calibri" w:cs="Times New Roman"/>
      <w:kern w:val="2"/>
      <w:sz w:val="21"/>
      <w:szCs w:val="24"/>
    </w:rPr>
  </w:style>
  <w:style w:type="character" w:customStyle="1" w:styleId="2Char">
    <w:name w:val="标题 2 Char"/>
    <w:link w:val="2"/>
    <w:autoRedefine/>
    <w:uiPriority w:val="9"/>
    <w:qFormat/>
    <w:rsid w:val="00772349"/>
    <w:rPr>
      <w:rFonts w:ascii="Cambria" w:eastAsia="宋体" w:hAnsi="Cambria" w:cs="Times New Roman"/>
      <w:b/>
      <w:bCs/>
      <w:sz w:val="32"/>
      <w:szCs w:val="32"/>
    </w:rPr>
  </w:style>
  <w:style w:type="paragraph" w:customStyle="1" w:styleId="13">
    <w:name w:val="纯文本1"/>
    <w:basedOn w:val="a"/>
    <w:autoRedefine/>
    <w:qFormat/>
    <w:rsid w:val="00772349"/>
    <w:pPr>
      <w:spacing w:beforeAutospacing="1" w:afterAutospacing="1"/>
    </w:pPr>
    <w:rPr>
      <w:szCs w:val="22"/>
    </w:rPr>
  </w:style>
  <w:style w:type="paragraph" w:customStyle="1" w:styleId="s3">
    <w:name w:val="s3"/>
    <w:basedOn w:val="a"/>
    <w:autoRedefine/>
    <w:qFormat/>
    <w:rsid w:val="00772349"/>
    <w:pPr>
      <w:spacing w:before="100" w:beforeAutospacing="1" w:after="100" w:afterAutospacing="1" w:line="240" w:lineRule="auto"/>
      <w:jc w:val="left"/>
    </w:pPr>
  </w:style>
  <w:style w:type="character" w:customStyle="1" w:styleId="bumpedfont15">
    <w:name w:val="bumpedfont15"/>
    <w:basedOn w:val="a0"/>
    <w:autoRedefine/>
    <w:qFormat/>
    <w:rsid w:val="00772349"/>
  </w:style>
  <w:style w:type="paragraph" w:customStyle="1" w:styleId="Bodytext1">
    <w:name w:val="Body text|1"/>
    <w:basedOn w:val="a"/>
    <w:autoRedefine/>
    <w:qFormat/>
    <w:rsid w:val="00772349"/>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772349"/>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772349"/>
    <w:rPr>
      <w:rFonts w:ascii="宋体" w:hAnsi="宋体" w:cs="宋体"/>
      <w:sz w:val="18"/>
      <w:szCs w:val="18"/>
    </w:rPr>
  </w:style>
  <w:style w:type="character" w:customStyle="1" w:styleId="Char2">
    <w:name w:val="正文文本缩进 Char"/>
    <w:basedOn w:val="a0"/>
    <w:link w:val="a7"/>
    <w:uiPriority w:val="99"/>
    <w:semiHidden/>
    <w:qFormat/>
    <w:rsid w:val="00772349"/>
    <w:rPr>
      <w:rFonts w:ascii="宋体" w:hAnsi="宋体" w:cs="宋体"/>
      <w:sz w:val="24"/>
      <w:szCs w:val="24"/>
    </w:rPr>
  </w:style>
  <w:style w:type="character" w:customStyle="1" w:styleId="2Char0">
    <w:name w:val="正文首行缩进 2 Char"/>
    <w:basedOn w:val="Char2"/>
    <w:link w:val="20"/>
    <w:uiPriority w:val="99"/>
    <w:semiHidden/>
    <w:qFormat/>
    <w:rsid w:val="00772349"/>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86</Words>
  <Characters>491</Characters>
  <Application>Microsoft Office Word</Application>
  <DocSecurity>0</DocSecurity>
  <Lines>4</Lines>
  <Paragraphs>1</Paragraphs>
  <ScaleCrop>false</ScaleCrop>
  <Company>微软中国</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507</cp:revision>
  <cp:lastPrinted>2024-12-31T01:29:00Z</cp:lastPrinted>
  <dcterms:created xsi:type="dcterms:W3CDTF">2024-05-15T01:10:00Z</dcterms:created>
  <dcterms:modified xsi:type="dcterms:W3CDTF">2024-12-31T01:30:00Z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